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3"/>
        <w:gridCol w:w="4713"/>
      </w:tblGrid>
      <w:tr w:rsidR="0058071F" w14:paraId="17C2D857" w14:textId="77777777" w:rsidTr="00CB1B52">
        <w:tc>
          <w:tcPr>
            <w:tcW w:w="4643" w:type="dxa"/>
            <w:hideMark/>
          </w:tcPr>
          <w:p w14:paraId="5E2F640D" w14:textId="77777777" w:rsidR="008467FD" w:rsidRDefault="008467FD" w:rsidP="008467FD">
            <w:pPr>
              <w:autoSpaceDE w:val="0"/>
              <w:autoSpaceDN w:val="0"/>
              <w:adjustRightInd w:val="0"/>
              <w:rPr>
                <w:rFonts w:ascii="Calibri" w:hAnsi="Calibri"/>
                <w:lang w:val="en-US"/>
              </w:rPr>
            </w:pPr>
            <w:r>
              <w:rPr>
                <w:rFonts w:ascii="Calibri" w:hAnsi="Calibri"/>
                <w:lang w:val="en-US"/>
              </w:rPr>
              <w:t>[Shareholder name]</w:t>
            </w:r>
          </w:p>
          <w:p w14:paraId="185876EC" w14:textId="5B1E2103" w:rsidR="00703FCE" w:rsidRPr="006E30B2" w:rsidRDefault="008467FD" w:rsidP="008467FD">
            <w:pPr>
              <w:spacing w:after="0"/>
              <w:rPr>
                <w:rFonts w:ascii="Calibri" w:hAnsi="Calibri"/>
                <w:lang w:val="en-US"/>
              </w:rPr>
            </w:pPr>
            <w:r>
              <w:rPr>
                <w:rFonts w:ascii="Calibri" w:hAnsi="Calibri"/>
                <w:lang w:val="en-US"/>
              </w:rPr>
              <w:t>[Address]</w:t>
            </w:r>
          </w:p>
        </w:tc>
        <w:tc>
          <w:tcPr>
            <w:tcW w:w="4713" w:type="dxa"/>
            <w:hideMark/>
          </w:tcPr>
          <w:p w14:paraId="210CB354" w14:textId="77777777" w:rsidR="00792585" w:rsidRDefault="00792585" w:rsidP="006E30B2">
            <w:pPr>
              <w:keepNext/>
              <w:keepLines/>
              <w:jc w:val="right"/>
              <w:rPr>
                <w:lang w:val="en-US"/>
              </w:rPr>
            </w:pPr>
          </w:p>
          <w:p w14:paraId="14D7040B" w14:textId="707F7F05" w:rsidR="0058071F" w:rsidRPr="00703FCE" w:rsidRDefault="006E30B2" w:rsidP="00AF6B31">
            <w:pPr>
              <w:keepNext/>
              <w:keepLines/>
              <w:jc w:val="right"/>
              <w:rPr>
                <w:lang w:val="en-US"/>
              </w:rPr>
            </w:pPr>
            <w:r>
              <w:rPr>
                <w:lang w:val="en-US"/>
              </w:rPr>
              <w:t>1</w:t>
            </w:r>
            <w:r w:rsidR="00AF6B31">
              <w:rPr>
                <w:lang w:val="en-US"/>
              </w:rPr>
              <w:t xml:space="preserve">0 January </w:t>
            </w:r>
            <w:r w:rsidR="00703FCE">
              <w:rPr>
                <w:lang w:val="en-US"/>
              </w:rPr>
              <w:t>20</w:t>
            </w:r>
            <w:r w:rsidR="00AF6B31">
              <w:rPr>
                <w:lang w:val="en-US"/>
              </w:rPr>
              <w:t>20</w:t>
            </w:r>
          </w:p>
        </w:tc>
      </w:tr>
    </w:tbl>
    <w:p w14:paraId="722B0548" w14:textId="77777777" w:rsidR="00471200" w:rsidRDefault="00471200" w:rsidP="00703FCE">
      <w:pPr>
        <w:spacing w:after="0"/>
        <w:rPr>
          <w:rFonts w:ascii="Calibri" w:hAnsi="Calibri"/>
          <w:b/>
          <w:lang w:val="en-US"/>
        </w:rPr>
      </w:pPr>
    </w:p>
    <w:p w14:paraId="45B13649" w14:textId="4D96F4A5" w:rsidR="006E30B2" w:rsidRDefault="006E30B2" w:rsidP="006E30B2">
      <w:pPr>
        <w:rPr>
          <w:rFonts w:cstheme="minorHAnsi"/>
          <w:lang w:val="en-US"/>
        </w:rPr>
      </w:pPr>
    </w:p>
    <w:p w14:paraId="333443FF" w14:textId="77777777" w:rsidR="00C21E81" w:rsidRDefault="00C21E81" w:rsidP="006E30B2">
      <w:pPr>
        <w:rPr>
          <w:rFonts w:cstheme="minorHAnsi"/>
          <w:lang w:val="en-US"/>
        </w:rPr>
      </w:pPr>
    </w:p>
    <w:p w14:paraId="454ACE1A" w14:textId="61391466" w:rsidR="006E30B2" w:rsidRPr="00E83489" w:rsidRDefault="006E30B2" w:rsidP="006E30B2">
      <w:pPr>
        <w:rPr>
          <w:rFonts w:cstheme="minorHAnsi"/>
          <w:b/>
          <w:lang w:val="en-US"/>
        </w:rPr>
      </w:pPr>
      <w:r w:rsidRPr="00E83489">
        <w:rPr>
          <w:rFonts w:cstheme="minorHAnsi"/>
          <w:b/>
          <w:lang w:val="en-US"/>
        </w:rPr>
        <w:t>RE: PGS</w:t>
      </w:r>
      <w:bookmarkStart w:id="0" w:name="_GoBack"/>
      <w:bookmarkEnd w:id="0"/>
      <w:r w:rsidRPr="00E83489">
        <w:rPr>
          <w:rFonts w:cstheme="minorHAnsi"/>
          <w:b/>
          <w:lang w:val="en-US"/>
        </w:rPr>
        <w:t xml:space="preserve"> Corporate Governance and Corporate Responsibility</w:t>
      </w:r>
    </w:p>
    <w:p w14:paraId="54106D15" w14:textId="1535A38F" w:rsidR="00C21E81" w:rsidRDefault="00C21E81" w:rsidP="00AA17DE">
      <w:pPr>
        <w:rPr>
          <w:rFonts w:cstheme="minorHAnsi"/>
          <w:lang w:val="en-US"/>
        </w:rPr>
      </w:pPr>
      <w:bookmarkStart w:id="1" w:name="Start"/>
      <w:bookmarkEnd w:id="1"/>
    </w:p>
    <w:p w14:paraId="7AAAD0AD" w14:textId="460C4ED5" w:rsidR="00AA17DE" w:rsidRPr="003771F2" w:rsidRDefault="00AA17DE" w:rsidP="00AA17DE">
      <w:pPr>
        <w:rPr>
          <w:rFonts w:cstheme="minorHAnsi"/>
          <w:lang w:val="en-US"/>
        </w:rPr>
      </w:pPr>
      <w:r w:rsidRPr="003771F2">
        <w:rPr>
          <w:rFonts w:cstheme="minorHAnsi"/>
          <w:lang w:val="en-US"/>
        </w:rPr>
        <w:t xml:space="preserve">Dear </w:t>
      </w:r>
      <w:r w:rsidR="008467FD">
        <w:rPr>
          <w:rFonts w:cstheme="minorHAnsi"/>
          <w:lang w:val="en-US"/>
        </w:rPr>
        <w:t>Shareholder</w:t>
      </w:r>
      <w:r w:rsidRPr="003771F2">
        <w:rPr>
          <w:rFonts w:cstheme="minorHAnsi"/>
          <w:lang w:val="en-US"/>
        </w:rPr>
        <w:t>,</w:t>
      </w:r>
    </w:p>
    <w:p w14:paraId="428969F9" w14:textId="31B9528F" w:rsidR="006E30B2" w:rsidRPr="003771F2" w:rsidRDefault="006E30B2" w:rsidP="006E30B2">
      <w:pPr>
        <w:rPr>
          <w:rFonts w:cstheme="minorHAnsi"/>
          <w:lang w:val="en-US"/>
        </w:rPr>
      </w:pPr>
      <w:r w:rsidRPr="003771F2">
        <w:rPr>
          <w:rFonts w:cstheme="minorHAnsi"/>
          <w:lang w:val="en-US"/>
        </w:rPr>
        <w:t>P</w:t>
      </w:r>
      <w:r w:rsidR="00AF6B31">
        <w:rPr>
          <w:rFonts w:cstheme="minorHAnsi"/>
          <w:lang w:val="en-US"/>
        </w:rPr>
        <w:t>GS</w:t>
      </w:r>
      <w:r w:rsidRPr="003771F2">
        <w:rPr>
          <w:rFonts w:cstheme="minorHAnsi"/>
          <w:lang w:val="en-US"/>
        </w:rPr>
        <w:t xml:space="preserve"> ASA (the “PGS” or the “Company”) continuously strives to improve its efforts in the areas of Corporate Governance and Corporate Responsibility. </w:t>
      </w:r>
    </w:p>
    <w:p w14:paraId="01A39B41" w14:textId="5C35D8A5" w:rsidR="006E30B2" w:rsidRPr="003771F2" w:rsidRDefault="006E30B2" w:rsidP="006E30B2">
      <w:pPr>
        <w:rPr>
          <w:rFonts w:cstheme="minorHAnsi"/>
          <w:lang w:val="en-US"/>
        </w:rPr>
      </w:pPr>
      <w:r w:rsidRPr="003771F2">
        <w:rPr>
          <w:rFonts w:cstheme="minorHAnsi"/>
          <w:lang w:val="en-US"/>
        </w:rPr>
        <w:t>The</w:t>
      </w:r>
      <w:r w:rsidR="007F6ADC">
        <w:rPr>
          <w:rFonts w:cstheme="minorHAnsi"/>
          <w:lang w:val="en-US"/>
        </w:rPr>
        <w:t xml:space="preserve"> PGS</w:t>
      </w:r>
      <w:r w:rsidRPr="003771F2">
        <w:rPr>
          <w:rFonts w:cstheme="minorHAnsi"/>
          <w:lang w:val="en-US"/>
        </w:rPr>
        <w:t xml:space="preserve"> Board </w:t>
      </w:r>
      <w:r w:rsidR="007F6ADC">
        <w:rPr>
          <w:rFonts w:cstheme="minorHAnsi"/>
          <w:lang w:val="en-US"/>
        </w:rPr>
        <w:t>of Directors and the Nomination</w:t>
      </w:r>
      <w:r w:rsidRPr="003771F2">
        <w:rPr>
          <w:rFonts w:cstheme="minorHAnsi"/>
          <w:lang w:val="en-US"/>
        </w:rPr>
        <w:t xml:space="preserve"> Committee will this year continue the process of actively pursuing a close dialog with our shareholders and investors on the topics of Corporate Governance and Corporate Responsibility. </w:t>
      </w:r>
    </w:p>
    <w:p w14:paraId="7C87BC7D" w14:textId="0520E2DA" w:rsidR="006E30B2" w:rsidRPr="003771F2" w:rsidRDefault="006E30B2" w:rsidP="006E30B2">
      <w:pPr>
        <w:rPr>
          <w:rFonts w:cstheme="minorHAnsi"/>
          <w:lang w:val="en-US"/>
        </w:rPr>
      </w:pPr>
      <w:r w:rsidRPr="003771F2">
        <w:rPr>
          <w:rFonts w:cstheme="minorHAnsi"/>
          <w:lang w:val="en-US"/>
        </w:rPr>
        <w:t>We therefore invite you to a meeting or a conference call to discuss any element of Corporate Governance or Corporate Responsibility, including the agenda and proxy card for our 20</w:t>
      </w:r>
      <w:r w:rsidR="00AF6B31">
        <w:rPr>
          <w:rFonts w:cstheme="minorHAnsi"/>
          <w:lang w:val="en-US"/>
        </w:rPr>
        <w:t>20</w:t>
      </w:r>
      <w:r w:rsidRPr="003771F2">
        <w:rPr>
          <w:rFonts w:cstheme="minorHAnsi"/>
          <w:lang w:val="en-US"/>
        </w:rPr>
        <w:t xml:space="preserve"> AGM, the content of our responsibility review, our corporate governance structure and our principles for executive compensation. This is an opportunity for you to ask questions and/or provide your comments related to the Company’s governance matters. </w:t>
      </w:r>
    </w:p>
    <w:p w14:paraId="6C308AB8" w14:textId="22A64DEC" w:rsidR="006E30B2" w:rsidRPr="003771F2" w:rsidRDefault="006E30B2" w:rsidP="006E30B2">
      <w:pPr>
        <w:rPr>
          <w:rFonts w:cstheme="minorHAnsi"/>
          <w:lang w:val="en-US"/>
        </w:rPr>
      </w:pPr>
      <w:r w:rsidRPr="003771F2">
        <w:rPr>
          <w:rFonts w:cstheme="minorHAnsi"/>
          <w:lang w:val="en-US"/>
        </w:rPr>
        <w:t>To represent the Board of Directors and the Nomination Committee in these meetings we have elected Lars Ragnar van der Bijl Mysen, the Company’s General Counsel, Secretary to the Board of Directors and Secretary to the Nomination Committee. He will be able to answer any question relating to our work in these areas,</w:t>
      </w:r>
      <w:r w:rsidR="00792585">
        <w:rPr>
          <w:rFonts w:cstheme="minorHAnsi"/>
          <w:lang w:val="en-US"/>
        </w:rPr>
        <w:t xml:space="preserve"> and he </w:t>
      </w:r>
      <w:proofErr w:type="gramStart"/>
      <w:r w:rsidR="00792585">
        <w:rPr>
          <w:rFonts w:cstheme="minorHAnsi"/>
          <w:lang w:val="en-US"/>
        </w:rPr>
        <w:t xml:space="preserve">is </w:t>
      </w:r>
      <w:r w:rsidRPr="003771F2">
        <w:rPr>
          <w:rFonts w:cstheme="minorHAnsi"/>
          <w:lang w:val="en-US"/>
        </w:rPr>
        <w:t>instructed</w:t>
      </w:r>
      <w:proofErr w:type="gramEnd"/>
      <w:r w:rsidRPr="003771F2">
        <w:rPr>
          <w:rFonts w:cstheme="minorHAnsi"/>
          <w:lang w:val="en-US"/>
        </w:rPr>
        <w:t xml:space="preserve"> to bring feedback to the Board of Directors and the Nomination Committee following these meetings. The Board of Directors and the Nomination Committee will consider any investor feedback, but no assurances are given that comments will result in a change of policy or otherwise.</w:t>
      </w:r>
    </w:p>
    <w:p w14:paraId="380793DF" w14:textId="0D63FE46" w:rsidR="006E30B2" w:rsidRPr="003771F2" w:rsidRDefault="006E30B2" w:rsidP="006E30B2">
      <w:pPr>
        <w:rPr>
          <w:rFonts w:cstheme="minorHAnsi"/>
          <w:lang w:val="en-US"/>
        </w:rPr>
      </w:pPr>
      <w:r w:rsidRPr="003771F2">
        <w:rPr>
          <w:rFonts w:cstheme="minorHAnsi"/>
          <w:lang w:val="en-US"/>
        </w:rPr>
        <w:t>We encourage you to</w:t>
      </w:r>
      <w:r w:rsidR="00AF6B31">
        <w:rPr>
          <w:rFonts w:cstheme="minorHAnsi"/>
          <w:lang w:val="en-US"/>
        </w:rPr>
        <w:t xml:space="preserve"> contact Mr. Mysen by January 31</w:t>
      </w:r>
      <w:r w:rsidRPr="003771F2">
        <w:rPr>
          <w:rFonts w:cstheme="minorHAnsi"/>
          <w:lang w:val="en-US"/>
        </w:rPr>
        <w:t>, 20</w:t>
      </w:r>
      <w:r w:rsidR="00AF6B31">
        <w:rPr>
          <w:rFonts w:cstheme="minorHAnsi"/>
          <w:lang w:val="en-US"/>
        </w:rPr>
        <w:t>20</w:t>
      </w:r>
      <w:r w:rsidRPr="003771F2">
        <w:rPr>
          <w:rFonts w:cstheme="minorHAnsi"/>
          <w:lang w:val="en-US"/>
        </w:rPr>
        <w:t xml:space="preserve"> if you would like to set up a meeting or a conference call on these topics. His contact details are as follows: </w:t>
      </w:r>
    </w:p>
    <w:p w14:paraId="15C0ABC7" w14:textId="77777777" w:rsidR="006E30B2" w:rsidRPr="003771F2" w:rsidRDefault="006E30B2" w:rsidP="006E30B2">
      <w:pPr>
        <w:rPr>
          <w:rFonts w:cstheme="minorHAnsi"/>
          <w:lang w:val="en-US"/>
        </w:rPr>
      </w:pPr>
    </w:p>
    <w:p w14:paraId="02435223" w14:textId="77777777" w:rsidR="006E30B2" w:rsidRPr="003771F2" w:rsidRDefault="006E30B2" w:rsidP="00792585">
      <w:pPr>
        <w:spacing w:after="0"/>
        <w:rPr>
          <w:rFonts w:cstheme="minorHAnsi"/>
          <w:lang w:val="en-US"/>
        </w:rPr>
      </w:pPr>
      <w:r w:rsidRPr="003771F2">
        <w:rPr>
          <w:rFonts w:cstheme="minorHAnsi"/>
          <w:lang w:val="en-US"/>
        </w:rPr>
        <w:t xml:space="preserve">Email: </w:t>
      </w:r>
      <w:r w:rsidRPr="003771F2">
        <w:rPr>
          <w:rFonts w:cstheme="minorHAnsi"/>
          <w:lang w:val="en-US"/>
        </w:rPr>
        <w:tab/>
      </w:r>
      <w:r w:rsidRPr="003771F2">
        <w:rPr>
          <w:rFonts w:cstheme="minorHAnsi"/>
          <w:lang w:val="en-US"/>
        </w:rPr>
        <w:tab/>
      </w:r>
      <w:hyperlink r:id="rId11" w:history="1">
        <w:r w:rsidRPr="003771F2">
          <w:rPr>
            <w:rStyle w:val="Hyperlink"/>
            <w:rFonts w:cstheme="minorHAnsi"/>
            <w:lang w:val="en-US"/>
          </w:rPr>
          <w:t>lars.mysen@pgs.com</w:t>
        </w:r>
      </w:hyperlink>
      <w:r w:rsidRPr="003771F2">
        <w:rPr>
          <w:rFonts w:cstheme="minorHAnsi"/>
          <w:lang w:val="en-US"/>
        </w:rPr>
        <w:t xml:space="preserve"> </w:t>
      </w:r>
    </w:p>
    <w:p w14:paraId="3C657220" w14:textId="77777777" w:rsidR="00792585" w:rsidRDefault="00792585" w:rsidP="00792585">
      <w:pPr>
        <w:spacing w:after="0"/>
        <w:rPr>
          <w:rFonts w:cstheme="minorHAnsi"/>
          <w:lang w:val="en-US"/>
        </w:rPr>
      </w:pPr>
    </w:p>
    <w:p w14:paraId="345B0326" w14:textId="29812E3C" w:rsidR="006E30B2" w:rsidRPr="003771F2" w:rsidRDefault="006E30B2" w:rsidP="00792585">
      <w:pPr>
        <w:spacing w:after="0"/>
        <w:rPr>
          <w:rFonts w:cstheme="minorHAnsi"/>
          <w:lang w:val="en-US"/>
        </w:rPr>
      </w:pPr>
      <w:r w:rsidRPr="003771F2">
        <w:rPr>
          <w:rFonts w:cstheme="minorHAnsi"/>
          <w:lang w:val="en-US"/>
        </w:rPr>
        <w:t xml:space="preserve">Address: </w:t>
      </w:r>
      <w:r w:rsidRPr="003771F2">
        <w:rPr>
          <w:rFonts w:cstheme="minorHAnsi"/>
          <w:lang w:val="en-US"/>
        </w:rPr>
        <w:tab/>
        <w:t>P</w:t>
      </w:r>
      <w:r w:rsidR="00AF6B31">
        <w:rPr>
          <w:rFonts w:cstheme="minorHAnsi"/>
          <w:lang w:val="en-US"/>
        </w:rPr>
        <w:t>GS</w:t>
      </w:r>
      <w:r w:rsidRPr="003771F2">
        <w:rPr>
          <w:rFonts w:cstheme="minorHAnsi"/>
          <w:lang w:val="en-US"/>
        </w:rPr>
        <w:t xml:space="preserve"> ASA</w:t>
      </w:r>
    </w:p>
    <w:p w14:paraId="229496A8" w14:textId="77777777" w:rsidR="006E30B2" w:rsidRPr="003771F2" w:rsidRDefault="006E30B2" w:rsidP="00792585">
      <w:pPr>
        <w:spacing w:after="0"/>
        <w:rPr>
          <w:rFonts w:cstheme="minorHAnsi"/>
          <w:lang w:val="en-US"/>
        </w:rPr>
      </w:pPr>
      <w:r w:rsidRPr="003771F2">
        <w:rPr>
          <w:rFonts w:cstheme="minorHAnsi"/>
          <w:lang w:val="en-US"/>
        </w:rPr>
        <w:tab/>
        <w:t xml:space="preserve"> </w:t>
      </w:r>
      <w:r w:rsidRPr="003771F2">
        <w:rPr>
          <w:rFonts w:cstheme="minorHAnsi"/>
          <w:lang w:val="en-US"/>
        </w:rPr>
        <w:tab/>
      </w:r>
      <w:proofErr w:type="spellStart"/>
      <w:r w:rsidRPr="003771F2">
        <w:rPr>
          <w:rFonts w:cstheme="minorHAnsi"/>
          <w:lang w:val="en-US"/>
        </w:rPr>
        <w:t>P.O.Box</w:t>
      </w:r>
      <w:proofErr w:type="spellEnd"/>
      <w:r w:rsidRPr="003771F2">
        <w:rPr>
          <w:rFonts w:cstheme="minorHAnsi"/>
          <w:lang w:val="en-US"/>
        </w:rPr>
        <w:t xml:space="preserve"> 251, </w:t>
      </w:r>
      <w:proofErr w:type="spellStart"/>
      <w:r w:rsidRPr="003771F2">
        <w:rPr>
          <w:rFonts w:cstheme="minorHAnsi"/>
          <w:lang w:val="en-US"/>
        </w:rPr>
        <w:t>Lilleaker</w:t>
      </w:r>
      <w:proofErr w:type="spellEnd"/>
    </w:p>
    <w:p w14:paraId="39647A4E" w14:textId="77777777" w:rsidR="006E30B2" w:rsidRPr="003771F2" w:rsidRDefault="006E30B2" w:rsidP="00792585">
      <w:pPr>
        <w:spacing w:after="0"/>
        <w:ind w:firstLine="709"/>
        <w:rPr>
          <w:rFonts w:cstheme="minorHAnsi"/>
          <w:lang w:val="en-US"/>
        </w:rPr>
      </w:pPr>
      <w:r w:rsidRPr="003771F2">
        <w:rPr>
          <w:rFonts w:cstheme="minorHAnsi"/>
          <w:lang w:val="en-US"/>
        </w:rPr>
        <w:t xml:space="preserve"> </w:t>
      </w:r>
      <w:r w:rsidRPr="003771F2">
        <w:rPr>
          <w:rFonts w:cstheme="minorHAnsi"/>
          <w:lang w:val="en-US"/>
        </w:rPr>
        <w:tab/>
        <w:t>0216 Oslo, Norway</w:t>
      </w:r>
    </w:p>
    <w:p w14:paraId="6B71D572" w14:textId="77777777" w:rsidR="00792585" w:rsidRDefault="00792585" w:rsidP="00792585">
      <w:pPr>
        <w:spacing w:after="0"/>
        <w:rPr>
          <w:rFonts w:cstheme="minorHAnsi"/>
          <w:lang w:val="en-US"/>
        </w:rPr>
      </w:pPr>
    </w:p>
    <w:p w14:paraId="5EB4E2EB" w14:textId="1AD7FF82" w:rsidR="006E30B2" w:rsidRPr="003771F2" w:rsidRDefault="006E30B2" w:rsidP="00792585">
      <w:pPr>
        <w:spacing w:after="0"/>
        <w:rPr>
          <w:rFonts w:cstheme="minorHAnsi"/>
          <w:lang w:val="en-US"/>
        </w:rPr>
      </w:pPr>
      <w:r w:rsidRPr="003771F2">
        <w:rPr>
          <w:rFonts w:cstheme="minorHAnsi"/>
          <w:lang w:val="en-US"/>
        </w:rPr>
        <w:t xml:space="preserve">Phone: </w:t>
      </w:r>
      <w:r w:rsidRPr="003771F2">
        <w:rPr>
          <w:rFonts w:cstheme="minorHAnsi"/>
          <w:lang w:val="en-US"/>
        </w:rPr>
        <w:tab/>
      </w:r>
      <w:r w:rsidRPr="003771F2">
        <w:rPr>
          <w:rFonts w:cstheme="minorHAnsi"/>
          <w:lang w:val="en-US"/>
        </w:rPr>
        <w:tab/>
        <w:t xml:space="preserve">+47 67 51 43 65 </w:t>
      </w:r>
    </w:p>
    <w:p w14:paraId="5C723061" w14:textId="77777777" w:rsidR="006E30B2" w:rsidRPr="003771F2" w:rsidRDefault="006E30B2" w:rsidP="00792585">
      <w:pPr>
        <w:spacing w:after="0"/>
        <w:ind w:left="706" w:firstLine="706"/>
        <w:rPr>
          <w:rFonts w:cstheme="minorHAnsi"/>
          <w:lang w:val="en-US"/>
        </w:rPr>
      </w:pPr>
      <w:r w:rsidRPr="003771F2">
        <w:rPr>
          <w:rFonts w:cstheme="minorHAnsi"/>
          <w:lang w:val="en-US"/>
        </w:rPr>
        <w:t>+47 900 77 595</w:t>
      </w:r>
    </w:p>
    <w:p w14:paraId="23B6DF5E" w14:textId="77777777" w:rsidR="006E30B2" w:rsidRPr="00E83489" w:rsidRDefault="006E30B2" w:rsidP="006E30B2">
      <w:pPr>
        <w:rPr>
          <w:rFonts w:cstheme="minorHAnsi"/>
          <w:lang w:val="en-US"/>
        </w:rPr>
      </w:pPr>
    </w:p>
    <w:p w14:paraId="39A3E2BB" w14:textId="77777777" w:rsidR="006E30B2" w:rsidRPr="00E83489" w:rsidRDefault="006E30B2" w:rsidP="006E30B2">
      <w:pPr>
        <w:autoSpaceDE w:val="0"/>
        <w:autoSpaceDN w:val="0"/>
        <w:adjustRightInd w:val="0"/>
        <w:rPr>
          <w:rFonts w:cstheme="minorHAnsi"/>
          <w:lang w:val="en-US"/>
        </w:rPr>
      </w:pPr>
    </w:p>
    <w:p w14:paraId="0955040A" w14:textId="77777777" w:rsidR="00DB0153" w:rsidRPr="006E30B2" w:rsidRDefault="00DB0153" w:rsidP="002039B3">
      <w:pPr>
        <w:spacing w:after="0"/>
        <w:rPr>
          <w:rFonts w:ascii="Calibri" w:hAnsi="Calibri"/>
          <w:sz w:val="22"/>
        </w:rPr>
        <w:sectPr w:rsidR="00DB0153" w:rsidRPr="006E30B2" w:rsidSect="001049B0">
          <w:headerReference w:type="default" r:id="rId12"/>
          <w:footerReference w:type="default" r:id="rId13"/>
          <w:pgSz w:w="11906" w:h="16838"/>
          <w:pgMar w:top="2381" w:right="991" w:bottom="1418" w:left="1418" w:header="2268" w:footer="414" w:gutter="0"/>
          <w:cols w:space="708"/>
          <w:docGrid w:linePitch="360"/>
        </w:sectPr>
      </w:pPr>
    </w:p>
    <w:p w14:paraId="682C1759" w14:textId="77777777" w:rsidR="00792585" w:rsidRPr="00E83489" w:rsidRDefault="00792585" w:rsidP="00792585">
      <w:pPr>
        <w:autoSpaceDE w:val="0"/>
        <w:autoSpaceDN w:val="0"/>
        <w:adjustRightInd w:val="0"/>
        <w:rPr>
          <w:rFonts w:cstheme="minorHAnsi"/>
          <w:lang w:val="en-US"/>
        </w:rPr>
      </w:pPr>
      <w:r w:rsidRPr="00E83489">
        <w:rPr>
          <w:rFonts w:cstheme="minorHAnsi"/>
          <w:lang w:val="en-US"/>
        </w:rPr>
        <w:lastRenderedPageBreak/>
        <w:t xml:space="preserve">We hope and trust that this initiative will give our shareholders further insight into and comfort with our serious efforts and work within these areas. </w:t>
      </w:r>
    </w:p>
    <w:p w14:paraId="3A183A22" w14:textId="46CFB557" w:rsidR="00792585" w:rsidRPr="00E83489" w:rsidRDefault="00792585" w:rsidP="00792585">
      <w:pPr>
        <w:rPr>
          <w:rFonts w:cstheme="minorHAnsi"/>
          <w:lang w:val="en-US"/>
        </w:rPr>
      </w:pPr>
      <w:r w:rsidRPr="00E83489">
        <w:rPr>
          <w:rFonts w:cstheme="minorHAnsi"/>
          <w:lang w:val="en-US"/>
        </w:rPr>
        <w:t>P</w:t>
      </w:r>
      <w:r w:rsidR="00AF6B31">
        <w:rPr>
          <w:rFonts w:cstheme="minorHAnsi"/>
          <w:lang w:val="en-US"/>
        </w:rPr>
        <w:t>GS</w:t>
      </w:r>
      <w:r w:rsidRPr="00E83489">
        <w:rPr>
          <w:rFonts w:cstheme="minorHAnsi"/>
          <w:lang w:val="en-US"/>
        </w:rPr>
        <w:t xml:space="preserve"> ASA</w:t>
      </w:r>
    </w:p>
    <w:p w14:paraId="4E7AFC3F" w14:textId="77777777" w:rsidR="00792585" w:rsidRPr="00E83489" w:rsidRDefault="00792585" w:rsidP="00792585">
      <w:pPr>
        <w:rPr>
          <w:rFonts w:cstheme="minorHAnsi"/>
          <w:lang w:val="en-US"/>
        </w:rPr>
      </w:pPr>
      <w:r w:rsidRPr="00E83489">
        <w:rPr>
          <w:rFonts w:cstheme="minorHAnsi"/>
          <w:noProof/>
          <w:lang w:val="en-US"/>
        </w:rPr>
        <w:drawing>
          <wp:inline distT="0" distB="0" distL="0" distR="0" wp14:anchorId="2C491E49" wp14:editId="0C1BB0A9">
            <wp:extent cx="1213338" cy="685800"/>
            <wp:effectExtent l="0" t="0" r="6350" b="0"/>
            <wp:docPr id="11" name="Picture 11" descr="V:\ADMINISTRATION\Signatures\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DMINISTRATION\Signatures\WQ.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0454" cy="695474"/>
                    </a:xfrm>
                    <a:prstGeom prst="rect">
                      <a:avLst/>
                    </a:prstGeom>
                    <a:noFill/>
                    <a:ln>
                      <a:noFill/>
                    </a:ln>
                  </pic:spPr>
                </pic:pic>
              </a:graphicData>
            </a:graphic>
          </wp:inline>
        </w:drawing>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ED3F48">
        <w:rPr>
          <w:rFonts w:cstheme="minorHAnsi"/>
          <w:noProof/>
          <w:lang w:val="en-US"/>
        </w:rPr>
        <w:drawing>
          <wp:inline distT="0" distB="0" distL="0" distR="0" wp14:anchorId="1D550A94" wp14:editId="628398AB">
            <wp:extent cx="1536765" cy="952500"/>
            <wp:effectExtent l="0" t="0" r="6350" b="0"/>
            <wp:docPr id="13" name="Picture 13" descr="C:\Users\pernille.undseth\AppData\Local\Microsoft\Windows\INetCache\Content.Outlook\SG7DVKTQ\Sign_Nord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nille.undseth\AppData\Local\Microsoft\Windows\INetCache\Content.Outlook\SG7DVKTQ\Sign_Nordvi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765" cy="952500"/>
                    </a:xfrm>
                    <a:prstGeom prst="rect">
                      <a:avLst/>
                    </a:prstGeom>
                    <a:noFill/>
                    <a:ln>
                      <a:noFill/>
                    </a:ln>
                  </pic:spPr>
                </pic:pic>
              </a:graphicData>
            </a:graphic>
          </wp:inline>
        </w:drawing>
      </w:r>
      <w:r w:rsidRPr="00E83489">
        <w:rPr>
          <w:rFonts w:cstheme="minorHAnsi"/>
          <w:lang w:val="en-US"/>
        </w:rPr>
        <w:tab/>
        <w:t>Walter Qvam</w:t>
      </w:r>
      <w:r w:rsidRPr="00E83489">
        <w:rPr>
          <w:rFonts w:cstheme="minorHAnsi"/>
          <w:lang w:val="en-US"/>
        </w:rPr>
        <w:tab/>
      </w:r>
      <w:r w:rsidRPr="00E83489">
        <w:rPr>
          <w:rFonts w:cstheme="minorHAnsi"/>
          <w:lang w:val="en-US"/>
        </w:rPr>
        <w:tab/>
      </w:r>
      <w:r w:rsidRPr="00E83489">
        <w:rPr>
          <w:rFonts w:cstheme="minorHAnsi"/>
          <w:lang w:val="en-US"/>
        </w:rPr>
        <w:tab/>
      </w:r>
      <w:r w:rsidRPr="00E83489">
        <w:rPr>
          <w:rFonts w:cstheme="minorHAnsi"/>
          <w:lang w:val="en-US"/>
        </w:rPr>
        <w:tab/>
      </w:r>
      <w:r w:rsidRPr="00E83489">
        <w:rPr>
          <w:rFonts w:cstheme="minorHAnsi"/>
          <w:lang w:val="en-US"/>
        </w:rPr>
        <w:tab/>
      </w:r>
      <w:r w:rsidRPr="00E83489">
        <w:rPr>
          <w:rFonts w:cstheme="minorHAnsi"/>
          <w:lang w:val="en-US"/>
        </w:rPr>
        <w:tab/>
      </w:r>
      <w:r w:rsidRPr="00E83489">
        <w:rPr>
          <w:rFonts w:cstheme="minorHAnsi"/>
          <w:lang w:val="en-US"/>
        </w:rPr>
        <w:tab/>
      </w:r>
      <w:r w:rsidRPr="00E83489">
        <w:rPr>
          <w:rFonts w:cstheme="minorHAnsi"/>
          <w:lang w:val="en-US"/>
        </w:rPr>
        <w:tab/>
        <w:t xml:space="preserve">Harald Norvik </w:t>
      </w:r>
    </w:p>
    <w:p w14:paraId="5F2BEB2E" w14:textId="61081034" w:rsidR="00792585" w:rsidRPr="00E83489" w:rsidRDefault="00792585" w:rsidP="00792585">
      <w:pPr>
        <w:ind w:left="6381" w:hanging="6381"/>
        <w:rPr>
          <w:rFonts w:cstheme="minorHAnsi"/>
        </w:rPr>
      </w:pPr>
      <w:r w:rsidRPr="00E83489">
        <w:rPr>
          <w:rFonts w:cstheme="minorHAnsi"/>
          <w:lang w:val="en-US"/>
        </w:rPr>
        <w:t>Chairp</w:t>
      </w:r>
      <w:r w:rsidR="002C18A3">
        <w:rPr>
          <w:rFonts w:cstheme="minorHAnsi"/>
          <w:lang w:val="en-US"/>
        </w:rPr>
        <w:t>erson of the Board of Directors</w:t>
      </w:r>
      <w:r w:rsidR="002C18A3">
        <w:rPr>
          <w:rFonts w:cstheme="minorHAnsi"/>
          <w:lang w:val="en-US"/>
        </w:rPr>
        <w:tab/>
      </w:r>
      <w:r w:rsidRPr="00E83489">
        <w:rPr>
          <w:rFonts w:cstheme="minorHAnsi"/>
          <w:lang w:val="en-US"/>
        </w:rPr>
        <w:t>Chairperson of the Nomination Committee</w:t>
      </w:r>
    </w:p>
    <w:p w14:paraId="32EA2BF0" w14:textId="77777777" w:rsidR="00792585" w:rsidRPr="00E83489" w:rsidRDefault="00792585" w:rsidP="00792585">
      <w:pPr>
        <w:rPr>
          <w:rFonts w:cstheme="minorHAnsi"/>
        </w:rPr>
      </w:pPr>
    </w:p>
    <w:p w14:paraId="5CA46310" w14:textId="77777777" w:rsidR="00792585" w:rsidRPr="00E83489" w:rsidRDefault="00792585" w:rsidP="00792585">
      <w:pPr>
        <w:rPr>
          <w:rFonts w:cstheme="minorHAnsi"/>
        </w:rPr>
      </w:pPr>
    </w:p>
    <w:p w14:paraId="29794497" w14:textId="77777777" w:rsidR="00792585" w:rsidRPr="006E30B2" w:rsidRDefault="00792585" w:rsidP="00792585">
      <w:pPr>
        <w:spacing w:after="200" w:line="276" w:lineRule="auto"/>
      </w:pPr>
    </w:p>
    <w:p w14:paraId="697929D5" w14:textId="0915A6DE" w:rsidR="000A6F7A" w:rsidRPr="006E30B2" w:rsidRDefault="000A6F7A" w:rsidP="00792585">
      <w:pPr>
        <w:autoSpaceDE w:val="0"/>
        <w:autoSpaceDN w:val="0"/>
        <w:adjustRightInd w:val="0"/>
      </w:pPr>
    </w:p>
    <w:sectPr w:rsidR="000A6F7A" w:rsidRPr="006E30B2" w:rsidSect="00CB1B52">
      <w:footerReference w:type="default" r:id="rId16"/>
      <w:pgSz w:w="11906" w:h="16838"/>
      <w:pgMar w:top="2381" w:right="1418" w:bottom="1418" w:left="1418" w:header="22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6DD10" w14:textId="77777777" w:rsidR="007E2491" w:rsidRDefault="007E2491" w:rsidP="00AA64EE">
      <w:pPr>
        <w:spacing w:after="0"/>
      </w:pPr>
      <w:r>
        <w:separator/>
      </w:r>
    </w:p>
  </w:endnote>
  <w:endnote w:type="continuationSeparator" w:id="0">
    <w:p w14:paraId="575349D7" w14:textId="77777777" w:rsidR="007E2491" w:rsidRDefault="007E2491" w:rsidP="00AA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DF37" w14:textId="3A30DEAC" w:rsidR="00A67AB5" w:rsidRPr="00AF6B31" w:rsidRDefault="00154B3D" w:rsidP="00154B3D">
    <w:pPr>
      <w:pStyle w:val="Footer"/>
      <w:tabs>
        <w:tab w:val="clear" w:pos="4536"/>
        <w:tab w:val="left" w:pos="2604"/>
        <w:tab w:val="left" w:pos="4820"/>
        <w:tab w:val="left" w:pos="6663"/>
      </w:tabs>
      <w:ind w:right="-1134"/>
      <w:rPr>
        <w:rFonts w:ascii="Arial" w:hAnsi="Arial" w:cs="Arial"/>
        <w:color w:val="58585A"/>
        <w:sz w:val="15"/>
        <w:szCs w:val="15"/>
        <w:lang w:val="nb-NO"/>
      </w:rPr>
    </w:pPr>
    <w:r>
      <w:rPr>
        <w:noProof/>
        <w:lang w:val="en-US"/>
      </w:rPr>
      <mc:AlternateContent>
        <mc:Choice Requires="wps">
          <w:drawing>
            <wp:anchor distT="0" distB="0" distL="114299" distR="114299" simplePos="0" relativeHeight="251661312" behindDoc="0" locked="0" layoutInCell="1" allowOverlap="1" wp14:anchorId="162FDF41" wp14:editId="6F06694E">
              <wp:simplePos x="0" y="0"/>
              <wp:positionH relativeFrom="column">
                <wp:posOffset>2972435</wp:posOffset>
              </wp:positionH>
              <wp:positionV relativeFrom="paragraph">
                <wp:posOffset>8890</wp:posOffset>
              </wp:positionV>
              <wp:extent cx="0" cy="309880"/>
              <wp:effectExtent l="0" t="0" r="19050" b="13970"/>
              <wp:wrapNone/>
              <wp:docPr id="1"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880"/>
                      </a:xfrm>
                      <a:prstGeom prst="line">
                        <a:avLst/>
                      </a:prstGeom>
                      <a:ln w="3175">
                        <a:solidFill>
                          <a:srgbClr val="5858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117DAD1" id="Rett linje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4.05pt,.7pt" to="234.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F94QEAACAEAAAOAAAAZHJzL2Uyb0RvYy54bWysU9tu1DAQfUfiHyy/s0kWFZZosxVqVV4q&#10;WLX0A7zOeOPim2yzyf49Y+dCW5AQCEWyYs+cM3OOx9vLQStyAh+kNQ2tViUlYLhtpTk29OHrzZsN&#10;JSEy0zJlDTT0DIFe7l6/2vauhrXtrGrBEyQxoe5dQ7sYXV0UgXegWVhZBwaDwnrNIm79sWg965Fd&#10;q2Jdlu+K3vrWecshBDy9HoN0l/mFAB6/CBEgEtVQ7C3m1ef1kNZit2X10TPXST61wf6hC82kwaIL&#10;1TWLjHz38hcqLbm3wYq44lYXVgjJIWtANVX5Qs19xxxkLWhOcItN4f/R8s+nvSeyxbujxDCNV3QH&#10;Ee2S5hHIOvnTu1Bj2pXZ+6SQD+be3Vr+LWCseBZMm+DGtEF4ndJRIhmy3+fFbxgi4eMhx9O35YfN&#10;Jl9FweoZ53yIn8Bqkn4aiv0kJ1jNTrchpsqsnlPSsTKkR6bq/UXOClbJ9kYqlWLBHw9XypMTwyG4&#10;2OD3MelChidpuFNmEjRqyGriWcHIfwcCfcKuq7FCmlBYaBnnYGI18SqD2QkmsIUFWP4ZOOUnKOTp&#10;/RvwgsiVrYkLWEtj/e+qx2FuWYz5swOj7mTBwbbnvZ/vGscwOzc9mTTnT/cZ/vNh734AAAD//wMA&#10;UEsDBBQABgAIAAAAIQAhWqnJ3gAAAAgBAAAPAAAAZHJzL2Rvd25yZXYueG1sTI9NT8JAEIbvJv6H&#10;zZB4MbAtQSClW2IIXrwgHwl623aHtrE723S3UP+9Yzzo8c375pln0vVgG3HFzteOFMSTCARS4UxN&#10;pYLT8WW8BOGDJqMbR6jgCz2ss/u7VCfG3WiP10MoBUPIJ1pBFUKbSOmLCq32E9cicXdxndWBY1dK&#10;0+kbw20jp1E0l1bXxBcq3eKmwuLz0FsFs9f8fXN8PL/Z7cdi2/p+F/vdRamH0fC8AhFwCH9j+NFn&#10;dcjYKXc9GS8aZsyXMU+5mIHg/jfnCp6iKcgslf8fyL4BAAD//wMAUEsBAi0AFAAGAAgAAAAhALaD&#10;OJL+AAAA4QEAABMAAAAAAAAAAAAAAAAAAAAAAFtDb250ZW50X1R5cGVzXS54bWxQSwECLQAUAAYA&#10;CAAAACEAOP0h/9YAAACUAQAACwAAAAAAAAAAAAAAAAAvAQAAX3JlbHMvLnJlbHNQSwECLQAUAAYA&#10;CAAAACEArxlhfeEBAAAgBAAADgAAAAAAAAAAAAAAAAAuAgAAZHJzL2Uyb0RvYy54bWxQSwECLQAU&#10;AAYACAAAACEAIVqpyd4AAAAIAQAADwAAAAAAAAAAAAAAAAA7BAAAZHJzL2Rvd25yZXYueG1sUEsF&#10;BgAAAAAEAAQA8wAAAEYFAAAAAA==&#10;" strokecolor="#58585a" strokeweight=".25pt">
              <o:lock v:ext="edit" shapetype="f"/>
            </v:line>
          </w:pict>
        </mc:Fallback>
      </mc:AlternateContent>
    </w:r>
    <w:r w:rsidR="001049B0">
      <w:rPr>
        <w:noProof/>
        <w:lang w:val="en-US"/>
      </w:rPr>
      <mc:AlternateContent>
        <mc:Choice Requires="wps">
          <w:drawing>
            <wp:anchor distT="0" distB="0" distL="114299" distR="114299" simplePos="0" relativeHeight="251655168" behindDoc="0" locked="0" layoutInCell="1" allowOverlap="1" wp14:anchorId="162FDF40" wp14:editId="259DD19D">
              <wp:simplePos x="0" y="0"/>
              <wp:positionH relativeFrom="column">
                <wp:posOffset>4152900</wp:posOffset>
              </wp:positionH>
              <wp:positionV relativeFrom="paragraph">
                <wp:posOffset>8890</wp:posOffset>
              </wp:positionV>
              <wp:extent cx="0" cy="309880"/>
              <wp:effectExtent l="0" t="0" r="19050" b="13970"/>
              <wp:wrapNone/>
              <wp:docPr id="6"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880"/>
                      </a:xfrm>
                      <a:prstGeom prst="line">
                        <a:avLst/>
                      </a:prstGeom>
                      <a:ln w="3175">
                        <a:solidFill>
                          <a:srgbClr val="5858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1E8B7E3" id="Rett linje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7pt,.7pt" to="3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6u4gEAACAEAAAOAAAAZHJzL2Uyb0RvYy54bWysU9tq3DAQfS/0H4Teu7a3JN2a9YaSkL6E&#10;dknSD9DKo7Va3ZDUtffvO5IvSS8QWopBWJo5Z+YcjbZXg1bkBD5IaxparUpKwHDbSnNs6JfH2zcb&#10;SkJkpmXKGmjoGQK92r1+te1dDWvbWdWCJ0hiQt27hnYxurooAu9As7CyDgwGhfWaRdz6Y9F61iO7&#10;VsW6LC+L3vrWecshBDy9GYN0l/mFAB4/CxEgEtVQ7C3m1ef1kNZit2X10TPXST61wf6hC82kwaIL&#10;1Q2LjHz38jcqLbm3wYq44lYXVgjJIWtANVX5i5qHjjnIWtCc4Babwv+j5Z9Oe09k29BLSgzTeEX3&#10;ENEuab4CWSd/ehdqTLs2e58U8sE8uDvLvwWMFT8F0ya4MW0QXqd0lEiG7Pd58RuGSPh4yPH0bfl+&#10;s8lXUbB6xjkf4kewmqSfhmI/yQlWs9NdiKkyq+eUdKwM6ZGpeneRs4JVsr2VSqVY8MfDtfLkxHAI&#10;Ljb4fUi6kOFZGu6UmQSNGrKaeFYw8t+DQJ+w62qskCYUFlrGOZhYTbzKYHaCCWxhAZYvA6f8BIU8&#10;vX8DXhC5sjVxAWtprP9T9TjMLYsxf3Zg1J0sONj2vPfzXeMYZuemJ5Pm/Pk+w58e9u4HAAAA//8D&#10;AFBLAwQUAAYACAAAACEAEWtP1N4AAAAIAQAADwAAAGRycy9kb3ducmV2LnhtbEyPQU/CQBCF7yb+&#10;h82YeDGwhRQ0pVtCCF68IGCC3LbdoW3ozjbdLdR/7xgPenz5Jm++ly4H24grdr52pGAyjkAgFc7U&#10;VCr4OLyOXkD4oMnoxhEq+EIPy+z+LtWJcTfa4XUfSsEl5BOtoAqhTaT0RYVW+7FrkZidXWd14NiV&#10;0nT6xuW2kdMomkura+IPlW5xXWFx2fdWQfyWf64PT8d3uzk9b1rfbyd+e1bq8WFYLUAEHMLfMfzo&#10;szpk7JS7nowXjYL5LOYtgUEMgvlvzhXMoinILJX/B2TfAAAA//8DAFBLAQItABQABgAIAAAAIQC2&#10;gziS/gAAAOEBAAATAAAAAAAAAAAAAAAAAAAAAABbQ29udGVudF9UeXBlc10ueG1sUEsBAi0AFAAG&#10;AAgAAAAhADj9If/WAAAAlAEAAAsAAAAAAAAAAAAAAAAALwEAAF9yZWxzLy5yZWxzUEsBAi0AFAAG&#10;AAgAAAAhABFILq7iAQAAIAQAAA4AAAAAAAAAAAAAAAAALgIAAGRycy9lMm9Eb2MueG1sUEsBAi0A&#10;FAAGAAgAAAAhABFrT9TeAAAACAEAAA8AAAAAAAAAAAAAAAAAPAQAAGRycy9kb3ducmV2LnhtbFBL&#10;BQYAAAAABAAEAPMAAABHBQAAAAA=&#10;" strokecolor="#58585a" strokeweight=".25pt">
              <o:lock v:ext="edit" shapetype="f"/>
            </v:line>
          </w:pict>
        </mc:Fallback>
      </mc:AlternateContent>
    </w:r>
    <w:r w:rsidR="006121D5">
      <w:rPr>
        <w:noProof/>
        <w:lang w:val="en-US"/>
      </w:rPr>
      <mc:AlternateContent>
        <mc:Choice Requires="wps">
          <w:drawing>
            <wp:anchor distT="0" distB="0" distL="114299" distR="114299" simplePos="0" relativeHeight="251659264" behindDoc="0" locked="0" layoutInCell="1" allowOverlap="1" wp14:anchorId="162FDF3F" wp14:editId="1DBF9FF6">
              <wp:simplePos x="0" y="0"/>
              <wp:positionH relativeFrom="column">
                <wp:posOffset>1575351</wp:posOffset>
              </wp:positionH>
              <wp:positionV relativeFrom="paragraph">
                <wp:posOffset>17816</wp:posOffset>
              </wp:positionV>
              <wp:extent cx="0" cy="301924"/>
              <wp:effectExtent l="0" t="0" r="19050" b="22225"/>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924"/>
                      </a:xfrm>
                      <a:prstGeom prst="line">
                        <a:avLst/>
                      </a:prstGeom>
                      <a:ln w="3175">
                        <a:solidFill>
                          <a:srgbClr val="5858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C881F9" id="Rett linj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4.05pt,1.4pt" to="124.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BO3wEAACAEAAAOAAAAZHJzL2Uyb0RvYy54bWysU9tu1DAQfUfiHyy/s7lAoUSbrVCr8lLB&#10;qi0f4HXGG4Nvss0m+/eMnQvlIiEQimTFnjNn5hyPt1ejVuQEPkhrWlptSkrAcNtJc2zpp8fbF5eU&#10;hMhMx5Q10NIzBHq1e/5sO7gGattb1YEnSGJCM7iW9jG6pigC70GzsLEODAaF9ZpF3Ppj0Xk2ILtW&#10;RV2Wr4vB+s55yyEEPL2ZgnSX+YUAHj8KESAS1VLsLebV5/WQ1mK3Zc3RM9dLPrfB/qELzaTBoivV&#10;DYuMfPXyFyotubfBirjhVhdWCMkha0A1VfmTmoeeOcha0JzgVpvC/6PlH057T2TX0poSwzRe0T1E&#10;tEuaz0Dq5M/gQoOwa7P3SSEfzYO7s/xLwFjxQzBtgptgo/A6wVEiGbPf59VvGCPh0yHH05dl9bZ+&#10;lUoVrFnynA/xPVhN0k9LsZ/kBGvY6S7ECbpA0rEyZECm6s1FRgWrZHcrlUqx4I+Ha+XJieEQXFzi&#10;924u9gSGpZWZBU0aspp4VjDx34NAn7DraqqQJhRWWsY5mFjNvMogOqUJbGFNLP+cOONTKuTp/Zvk&#10;NSNXtiauyVoa639XPY5Ly2LCLw5MupMFB9ud9365axzDfE3zk0lz/nSf078/7N03AAAA//8DAFBL&#10;AwQUAAYACAAAACEAKv0OBN4AAAAIAQAADwAAAGRycy9kb3ducmV2LnhtbEyPQU/CQBCF7yb+h82Q&#10;eDGwLSKS0i0xBC9eQCBRb9vu0DZ2Z5vuFuq/d4wHuc3Le3nzvXQ12EacsfO1IwXxJAKBVDhTU6ng&#10;eHgZL0D4oMnoxhEq+EYPq+z2JtWJcRd6w/M+lIJLyCdaQRVCm0jpiwqt9hPXIrF3cp3VgWVXStPp&#10;C5fbRk6jaC6trok/VLrFdYXF1763Cmav+cf6cP++s5vPp03r+23styel7kbD8xJEwCH8h+EXn9Eh&#10;Y6bc9WS8aBRMZ4uYo3zwAvb/dK7gMXoAmaXyekD2AwAA//8DAFBLAQItABQABgAIAAAAIQC2gziS&#10;/gAAAOEBAAATAAAAAAAAAAAAAAAAAAAAAABbQ29udGVudF9UeXBlc10ueG1sUEsBAi0AFAAGAAgA&#10;AAAhADj9If/WAAAAlAEAAAsAAAAAAAAAAAAAAAAALwEAAF9yZWxzLy5yZWxzUEsBAi0AFAAGAAgA&#10;AAAhAJLcEE7fAQAAIAQAAA4AAAAAAAAAAAAAAAAALgIAAGRycy9lMm9Eb2MueG1sUEsBAi0AFAAG&#10;AAgAAAAhACr9DgTeAAAACAEAAA8AAAAAAAAAAAAAAAAAOQQAAGRycy9kb3ducmV2LnhtbFBLBQYA&#10;AAAABAAEAPMAAABEBQAAAAA=&#10;" strokecolor="#58585a" strokeweight=".25pt">
              <o:lock v:ext="edit" shapetype="f"/>
            </v:line>
          </w:pict>
        </mc:Fallback>
      </mc:AlternateContent>
    </w:r>
    <w:r w:rsidR="00C31549" w:rsidRPr="00AF6B31">
      <w:rPr>
        <w:rFonts w:ascii="Arial" w:hAnsi="Arial" w:cs="Arial"/>
        <w:color w:val="58585A"/>
        <w:sz w:val="15"/>
        <w:szCs w:val="15"/>
        <w:lang w:val="nb-NO"/>
      </w:rPr>
      <w:t xml:space="preserve"> </w:t>
    </w:r>
    <w:r w:rsidR="00714C87" w:rsidRPr="00AF6B31">
      <w:rPr>
        <w:rFonts w:ascii="Arial" w:hAnsi="Arial" w:cs="Arial"/>
        <w:color w:val="58585A"/>
        <w:sz w:val="15"/>
        <w:szCs w:val="15"/>
        <w:lang w:val="nb-NO"/>
      </w:rPr>
      <w:t>P</w:t>
    </w:r>
    <w:r w:rsidR="00AF6B31" w:rsidRPr="00AF6B31">
      <w:rPr>
        <w:rFonts w:ascii="Arial" w:hAnsi="Arial" w:cs="Arial"/>
        <w:color w:val="58585A"/>
        <w:sz w:val="15"/>
        <w:szCs w:val="15"/>
        <w:lang w:val="nb-NO"/>
      </w:rPr>
      <w:t>GS</w:t>
    </w:r>
    <w:r w:rsidR="00714C87" w:rsidRPr="00AF6B31">
      <w:rPr>
        <w:rFonts w:ascii="Arial" w:hAnsi="Arial" w:cs="Arial"/>
        <w:color w:val="58585A"/>
        <w:sz w:val="15"/>
        <w:szCs w:val="15"/>
        <w:lang w:val="nb-NO"/>
      </w:rPr>
      <w:t xml:space="preserve"> ASA</w:t>
    </w:r>
    <w:r w:rsidR="00A67AB5" w:rsidRPr="00AF6B31">
      <w:rPr>
        <w:rFonts w:ascii="Arial" w:hAnsi="Arial" w:cs="Arial"/>
        <w:color w:val="58585A"/>
        <w:sz w:val="15"/>
        <w:szCs w:val="15"/>
        <w:lang w:val="nb-NO"/>
      </w:rPr>
      <w:tab/>
    </w:r>
    <w:r w:rsidR="00714544" w:rsidRPr="00AF6B31">
      <w:rPr>
        <w:rFonts w:ascii="Arial" w:hAnsi="Arial" w:cs="Arial"/>
        <w:color w:val="58585A"/>
        <w:sz w:val="15"/>
        <w:szCs w:val="15"/>
        <w:lang w:val="nb-NO"/>
      </w:rPr>
      <w:t>Lilleakerveien 4C</w:t>
    </w:r>
    <w:r w:rsidR="00A67AB5" w:rsidRPr="00AF6B31">
      <w:rPr>
        <w:rFonts w:ascii="Arial" w:hAnsi="Arial" w:cs="Arial"/>
        <w:color w:val="58585A"/>
        <w:sz w:val="15"/>
        <w:szCs w:val="15"/>
        <w:lang w:val="nb-NO"/>
      </w:rPr>
      <w:tab/>
    </w:r>
    <w:r w:rsidR="00714C87" w:rsidRPr="00AF6B31">
      <w:rPr>
        <w:rFonts w:ascii="Arial" w:hAnsi="Arial" w:cs="Arial"/>
        <w:color w:val="58585A"/>
        <w:sz w:val="15"/>
        <w:szCs w:val="15"/>
        <w:lang w:val="nb-NO"/>
      </w:rPr>
      <w:t>Tel:   +47 6752 6400</w:t>
    </w:r>
    <w:r w:rsidR="00A67AB5" w:rsidRPr="00AF6B31">
      <w:rPr>
        <w:rFonts w:ascii="Arial" w:hAnsi="Arial" w:cs="Arial"/>
        <w:color w:val="58585A"/>
        <w:sz w:val="15"/>
        <w:szCs w:val="15"/>
        <w:lang w:val="nb-NO"/>
      </w:rPr>
      <w:tab/>
    </w:r>
    <w:r w:rsidR="00714544" w:rsidRPr="00AF6B31">
      <w:rPr>
        <w:rFonts w:ascii="Arial" w:hAnsi="Arial" w:cs="Arial"/>
        <w:color w:val="58585A"/>
        <w:sz w:val="15"/>
        <w:szCs w:val="15"/>
        <w:lang w:val="nb-NO"/>
      </w:rPr>
      <w:t xml:space="preserve">Foretaksregisteret No. </w:t>
    </w:r>
    <w:r w:rsidR="00714C87" w:rsidRPr="00AF6B31">
      <w:rPr>
        <w:rFonts w:ascii="Arial" w:hAnsi="Arial" w:cs="Arial"/>
        <w:color w:val="58585A"/>
        <w:sz w:val="15"/>
        <w:szCs w:val="15"/>
        <w:lang w:val="nb-NO"/>
      </w:rPr>
      <w:t xml:space="preserve">916235291 </w:t>
    </w:r>
    <w:r w:rsidR="00714544" w:rsidRPr="00AF6B31">
      <w:rPr>
        <w:rFonts w:ascii="Arial" w:hAnsi="Arial" w:cs="Arial"/>
        <w:color w:val="58585A"/>
        <w:sz w:val="15"/>
        <w:szCs w:val="15"/>
        <w:lang w:val="nb-NO"/>
      </w:rPr>
      <w:t>MVA</w:t>
    </w:r>
  </w:p>
  <w:p w14:paraId="162FDF38" w14:textId="176D4A83" w:rsidR="00A67AB5" w:rsidRPr="007F6ADC" w:rsidRDefault="00A67AB5" w:rsidP="00154B3D">
    <w:pPr>
      <w:pStyle w:val="Footer"/>
      <w:tabs>
        <w:tab w:val="clear" w:pos="4536"/>
        <w:tab w:val="left" w:pos="2604"/>
        <w:tab w:val="left" w:pos="4820"/>
        <w:tab w:val="left" w:pos="6663"/>
      </w:tabs>
      <w:ind w:right="-1134"/>
      <w:rPr>
        <w:rFonts w:ascii="Arial" w:hAnsi="Arial" w:cs="Arial"/>
        <w:color w:val="58585A"/>
        <w:sz w:val="15"/>
        <w:szCs w:val="15"/>
        <w:lang w:val="nb-NO"/>
      </w:rPr>
    </w:pPr>
    <w:r w:rsidRPr="00AF6B31">
      <w:rPr>
        <w:rFonts w:ascii="Arial" w:hAnsi="Arial" w:cs="Arial"/>
        <w:color w:val="58585A"/>
        <w:sz w:val="15"/>
        <w:szCs w:val="15"/>
        <w:lang w:val="nb-NO"/>
      </w:rPr>
      <w:tab/>
    </w:r>
    <w:r w:rsidR="00714544" w:rsidRPr="007F6ADC">
      <w:rPr>
        <w:rFonts w:ascii="Arial" w:hAnsi="Arial" w:cs="Arial"/>
        <w:color w:val="58585A"/>
        <w:sz w:val="15"/>
        <w:szCs w:val="15"/>
        <w:lang w:val="nb-NO"/>
      </w:rPr>
      <w:t>P. O. Box 251 Lilleaker</w:t>
    </w:r>
    <w:r w:rsidRPr="007F6ADC">
      <w:rPr>
        <w:rFonts w:ascii="Arial" w:hAnsi="Arial" w:cs="Arial"/>
        <w:color w:val="58585A"/>
        <w:sz w:val="15"/>
        <w:szCs w:val="15"/>
        <w:lang w:val="nb-NO"/>
      </w:rPr>
      <w:tab/>
    </w:r>
    <w:r w:rsidR="00714C87" w:rsidRPr="007F6ADC">
      <w:rPr>
        <w:rFonts w:ascii="Arial" w:hAnsi="Arial" w:cs="Arial"/>
        <w:color w:val="58585A"/>
        <w:sz w:val="15"/>
        <w:szCs w:val="15"/>
        <w:lang w:val="nb-NO"/>
      </w:rPr>
      <w:t>Fax:  +47 6752 6883</w:t>
    </w:r>
    <w:r w:rsidR="00714544" w:rsidRPr="007F6ADC">
      <w:rPr>
        <w:rFonts w:ascii="Arial" w:hAnsi="Arial" w:cs="Arial"/>
        <w:color w:val="58585A"/>
        <w:sz w:val="15"/>
        <w:szCs w:val="15"/>
        <w:lang w:val="nb-NO"/>
      </w:rPr>
      <w:tab/>
    </w:r>
    <w:r w:rsidR="00714544" w:rsidRPr="007F6ADC">
      <w:rPr>
        <w:rFonts w:ascii="Arial" w:hAnsi="Arial" w:cs="Arial"/>
        <w:color w:val="0073BE"/>
        <w:sz w:val="15"/>
        <w:szCs w:val="15"/>
        <w:lang w:val="nb-NO"/>
      </w:rPr>
      <w:t>www.pgs.com</w:t>
    </w:r>
  </w:p>
  <w:p w14:paraId="162FDF39" w14:textId="2C979DF9" w:rsidR="00A67AB5" w:rsidRDefault="00A67AB5" w:rsidP="00A67AB5">
    <w:pPr>
      <w:pStyle w:val="Footer"/>
      <w:tabs>
        <w:tab w:val="clear" w:pos="4536"/>
        <w:tab w:val="left" w:pos="2604"/>
        <w:tab w:val="left" w:pos="5082"/>
        <w:tab w:val="left" w:pos="7545"/>
      </w:tabs>
      <w:ind w:right="-1134"/>
      <w:rPr>
        <w:rFonts w:ascii="Arial" w:hAnsi="Arial" w:cs="Arial"/>
        <w:color w:val="58585A"/>
        <w:sz w:val="15"/>
        <w:szCs w:val="15"/>
      </w:rPr>
    </w:pPr>
    <w:r w:rsidRPr="007F6ADC">
      <w:rPr>
        <w:rFonts w:ascii="Arial" w:hAnsi="Arial" w:cs="Arial"/>
        <w:color w:val="58585A"/>
        <w:sz w:val="15"/>
        <w:szCs w:val="15"/>
        <w:lang w:val="nb-NO"/>
      </w:rPr>
      <w:tab/>
    </w:r>
    <w:r w:rsidR="00714544">
      <w:rPr>
        <w:rFonts w:ascii="Arial" w:hAnsi="Arial" w:cs="Arial"/>
        <w:color w:val="58585A"/>
        <w:sz w:val="15"/>
        <w:szCs w:val="15"/>
      </w:rPr>
      <w:t>0216 Oslo, Norway</w:t>
    </w:r>
    <w:r w:rsidRPr="0020091D">
      <w:rPr>
        <w:rFonts w:ascii="Arial" w:hAnsi="Arial" w:cs="Arial"/>
        <w:color w:val="58585A"/>
        <w:sz w:val="15"/>
        <w:szCs w:val="15"/>
      </w:rPr>
      <w:tab/>
    </w:r>
    <w:r w:rsidRPr="0020091D">
      <w:rPr>
        <w:rFonts w:ascii="Arial" w:hAnsi="Arial" w:cs="Arial"/>
        <w:color w:val="58585A"/>
        <w:sz w:val="15"/>
        <w:szCs w:val="15"/>
      </w:rPr>
      <w:tab/>
    </w:r>
  </w:p>
  <w:p w14:paraId="162FDF3A" w14:textId="72FDA157" w:rsidR="0020091D" w:rsidRPr="00A67AB5" w:rsidRDefault="00A67AB5" w:rsidP="00A67AB5">
    <w:pPr>
      <w:pStyle w:val="Footer"/>
      <w:tabs>
        <w:tab w:val="clear" w:pos="4536"/>
        <w:tab w:val="left" w:pos="2604"/>
        <w:tab w:val="left" w:pos="5082"/>
        <w:tab w:val="left" w:pos="7545"/>
      </w:tabs>
      <w:ind w:right="-1134"/>
      <w:rPr>
        <w:rFonts w:ascii="Arial" w:hAnsi="Arial" w:cs="Arial"/>
        <w:color w:val="58585A"/>
        <w:sz w:val="15"/>
        <w:szCs w:val="15"/>
      </w:rPr>
    </w:pPr>
    <w:r>
      <w:rPr>
        <w:rFonts w:ascii="Arial" w:hAnsi="Arial" w:cs="Arial"/>
        <w:color w:val="58585A"/>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CE35" w14:textId="7BB421C5" w:rsidR="00BF1735" w:rsidRPr="00BF1735" w:rsidRDefault="00C06AB8" w:rsidP="00C06AB8">
    <w:pPr>
      <w:pStyle w:val="Footer"/>
      <w:jc w:val="right"/>
    </w:pPr>
    <w:r>
      <w:t xml:space="preserve">Page </w:t>
    </w:r>
    <w:r>
      <w:fldChar w:fldCharType="begin"/>
    </w:r>
    <w:r>
      <w:instrText xml:space="preserve"> PAGE   \* MERGEFORMAT </w:instrText>
    </w:r>
    <w:r>
      <w:fldChar w:fldCharType="separate"/>
    </w:r>
    <w:r w:rsidR="008467FD">
      <w:rPr>
        <w:noProof/>
      </w:rPr>
      <w:t>2</w:t>
    </w:r>
    <w:r>
      <w:fldChar w:fldCharType="end"/>
    </w:r>
    <w:r>
      <w:t xml:space="preserve"> of </w:t>
    </w:r>
    <w:r w:rsidR="00DE6B92">
      <w:rPr>
        <w:noProof/>
      </w:rPr>
      <w:fldChar w:fldCharType="begin"/>
    </w:r>
    <w:r w:rsidR="00DE6B92">
      <w:rPr>
        <w:noProof/>
      </w:rPr>
      <w:instrText xml:space="preserve"> NUMPAGES   \* MERGEFORMAT </w:instrText>
    </w:r>
    <w:r w:rsidR="00DE6B92">
      <w:rPr>
        <w:noProof/>
      </w:rPr>
      <w:fldChar w:fldCharType="separate"/>
    </w:r>
    <w:r w:rsidR="008467FD">
      <w:rPr>
        <w:noProof/>
      </w:rPr>
      <w:t>2</w:t>
    </w:r>
    <w:r w:rsidR="00DE6B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59D28" w14:textId="77777777" w:rsidR="007E2491" w:rsidRDefault="007E2491" w:rsidP="00AA64EE">
      <w:pPr>
        <w:spacing w:after="0"/>
      </w:pPr>
      <w:r>
        <w:separator/>
      </w:r>
    </w:p>
  </w:footnote>
  <w:footnote w:type="continuationSeparator" w:id="0">
    <w:p w14:paraId="06F5FE2F" w14:textId="77777777" w:rsidR="007E2491" w:rsidRDefault="007E2491" w:rsidP="00AA6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DF35" w14:textId="77777777" w:rsidR="0039495F" w:rsidRDefault="0039495F" w:rsidP="009C1744">
    <w:pPr>
      <w:pStyle w:val="Header"/>
      <w:tabs>
        <w:tab w:val="clear" w:pos="9072"/>
      </w:tabs>
      <w:ind w:right="-1"/>
    </w:pPr>
    <w:r>
      <w:rPr>
        <w:noProof/>
        <w:lang w:val="en-US"/>
      </w:rPr>
      <w:drawing>
        <wp:anchor distT="0" distB="0" distL="114300" distR="114300" simplePos="0" relativeHeight="251657216" behindDoc="1" locked="0" layoutInCell="1" allowOverlap="1" wp14:anchorId="162FDF3D" wp14:editId="162FDF3E">
          <wp:simplePos x="0" y="0"/>
          <wp:positionH relativeFrom="page">
            <wp:posOffset>1377</wp:posOffset>
          </wp:positionH>
          <wp:positionV relativeFrom="page">
            <wp:posOffset>0</wp:posOffset>
          </wp:positionV>
          <wp:extent cx="1483146" cy="1028700"/>
          <wp:effectExtent l="0" t="0" r="0" b="0"/>
          <wp:wrapNone/>
          <wp:docPr id="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146" cy="1028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31"/>
    <w:rsid w:val="00005863"/>
    <w:rsid w:val="00040069"/>
    <w:rsid w:val="000A6F7A"/>
    <w:rsid w:val="000F0CA8"/>
    <w:rsid w:val="000F531E"/>
    <w:rsid w:val="001049B0"/>
    <w:rsid w:val="001072DF"/>
    <w:rsid w:val="00154B3D"/>
    <w:rsid w:val="001C5BB0"/>
    <w:rsid w:val="001F675D"/>
    <w:rsid w:val="0020091D"/>
    <w:rsid w:val="002039B3"/>
    <w:rsid w:val="002705B3"/>
    <w:rsid w:val="00285F9E"/>
    <w:rsid w:val="002864CD"/>
    <w:rsid w:val="002B6C9F"/>
    <w:rsid w:val="002C18A3"/>
    <w:rsid w:val="002F7D0B"/>
    <w:rsid w:val="003771F2"/>
    <w:rsid w:val="00380A18"/>
    <w:rsid w:val="0039495F"/>
    <w:rsid w:val="003B0EA7"/>
    <w:rsid w:val="003E6991"/>
    <w:rsid w:val="003F37D5"/>
    <w:rsid w:val="00403B1D"/>
    <w:rsid w:val="0044414B"/>
    <w:rsid w:val="004504C8"/>
    <w:rsid w:val="00471200"/>
    <w:rsid w:val="0047694E"/>
    <w:rsid w:val="004B146D"/>
    <w:rsid w:val="00511117"/>
    <w:rsid w:val="00527A61"/>
    <w:rsid w:val="00546989"/>
    <w:rsid w:val="0058071F"/>
    <w:rsid w:val="00583EA3"/>
    <w:rsid w:val="0059530E"/>
    <w:rsid w:val="005C381E"/>
    <w:rsid w:val="005D0FB5"/>
    <w:rsid w:val="005F57AC"/>
    <w:rsid w:val="00602783"/>
    <w:rsid w:val="006121D5"/>
    <w:rsid w:val="00616C10"/>
    <w:rsid w:val="00652315"/>
    <w:rsid w:val="006A1539"/>
    <w:rsid w:val="006B5D3E"/>
    <w:rsid w:val="006D66DB"/>
    <w:rsid w:val="006E30B2"/>
    <w:rsid w:val="006E3EEC"/>
    <w:rsid w:val="006E3F64"/>
    <w:rsid w:val="00703FCE"/>
    <w:rsid w:val="00714544"/>
    <w:rsid w:val="00714C87"/>
    <w:rsid w:val="00762D3A"/>
    <w:rsid w:val="0078575F"/>
    <w:rsid w:val="00792585"/>
    <w:rsid w:val="007C71BB"/>
    <w:rsid w:val="007E2491"/>
    <w:rsid w:val="007F6ADC"/>
    <w:rsid w:val="008467FD"/>
    <w:rsid w:val="008B1853"/>
    <w:rsid w:val="008D3C14"/>
    <w:rsid w:val="00937B7E"/>
    <w:rsid w:val="00987290"/>
    <w:rsid w:val="009B1494"/>
    <w:rsid w:val="009C1744"/>
    <w:rsid w:val="009E54E8"/>
    <w:rsid w:val="009E5EE6"/>
    <w:rsid w:val="009E6031"/>
    <w:rsid w:val="00A11BD0"/>
    <w:rsid w:val="00A67AB5"/>
    <w:rsid w:val="00A710FF"/>
    <w:rsid w:val="00A912CE"/>
    <w:rsid w:val="00AA17DE"/>
    <w:rsid w:val="00AA64EE"/>
    <w:rsid w:val="00AA7059"/>
    <w:rsid w:val="00AB7395"/>
    <w:rsid w:val="00AF6B31"/>
    <w:rsid w:val="00B84BEE"/>
    <w:rsid w:val="00B9597B"/>
    <w:rsid w:val="00BD612C"/>
    <w:rsid w:val="00BE40BF"/>
    <w:rsid w:val="00BF1735"/>
    <w:rsid w:val="00BF3700"/>
    <w:rsid w:val="00C04029"/>
    <w:rsid w:val="00C06AB8"/>
    <w:rsid w:val="00C21E81"/>
    <w:rsid w:val="00C31549"/>
    <w:rsid w:val="00C46C0E"/>
    <w:rsid w:val="00C62B73"/>
    <w:rsid w:val="00C71B19"/>
    <w:rsid w:val="00C86D29"/>
    <w:rsid w:val="00CA17F0"/>
    <w:rsid w:val="00CB1B52"/>
    <w:rsid w:val="00CB298F"/>
    <w:rsid w:val="00D07901"/>
    <w:rsid w:val="00D469A6"/>
    <w:rsid w:val="00DB0153"/>
    <w:rsid w:val="00DE6B92"/>
    <w:rsid w:val="00E52434"/>
    <w:rsid w:val="00E528D7"/>
    <w:rsid w:val="00F46B99"/>
    <w:rsid w:val="00F64355"/>
    <w:rsid w:val="00F64C2E"/>
    <w:rsid w:val="00F67F97"/>
    <w:rsid w:val="00F74F80"/>
    <w:rsid w:val="00F807D4"/>
    <w:rsid w:val="00F92D0A"/>
    <w:rsid w:val="00FC4F2C"/>
    <w:rsid w:val="00FF6C5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2FDF25"/>
  <w15:docId w15:val="{8665A943-DE6E-42AA-A187-9D737B2D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17"/>
    <w:pPr>
      <w:spacing w:after="240" w:line="240" w:lineRule="auto"/>
    </w:pPr>
    <w:rPr>
      <w:sz w:val="20"/>
      <w:lang w:val="en-GB"/>
    </w:rPr>
  </w:style>
  <w:style w:type="paragraph" w:styleId="Heading1">
    <w:name w:val="heading 1"/>
    <w:basedOn w:val="Normal"/>
    <w:next w:val="Normal"/>
    <w:link w:val="Heading1Char"/>
    <w:uiPriority w:val="9"/>
    <w:qFormat/>
    <w:rsid w:val="00511117"/>
    <w:pPr>
      <w:keepNext/>
      <w:keepLines/>
      <w:spacing w:before="240" w:after="720"/>
      <w:outlineLvl w:val="0"/>
    </w:pPr>
    <w:rPr>
      <w:rFonts w:asciiTheme="majorHAnsi" w:eastAsiaTheme="majorEastAsia" w:hAnsiTheme="majorHAnsi" w:cstheme="majorBidi"/>
      <w:b/>
      <w:bCs/>
      <w:color w:val="000000" w:themeColor="text1"/>
      <w:szCs w:val="28"/>
      <w:lang w:val="nb-NO"/>
    </w:rPr>
  </w:style>
  <w:style w:type="paragraph" w:styleId="Heading2">
    <w:name w:val="heading 2"/>
    <w:basedOn w:val="Normal"/>
    <w:next w:val="Normal"/>
    <w:link w:val="Heading2Char"/>
    <w:uiPriority w:val="9"/>
    <w:semiHidden/>
    <w:unhideWhenUsed/>
    <w:qFormat/>
    <w:rsid w:val="005D0FB5"/>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117"/>
    <w:rPr>
      <w:rFonts w:asciiTheme="majorHAnsi" w:eastAsiaTheme="majorEastAsia" w:hAnsiTheme="majorHAnsi" w:cstheme="majorBidi"/>
      <w:b/>
      <w:bCs/>
      <w:color w:val="000000" w:themeColor="text1"/>
      <w:sz w:val="20"/>
      <w:szCs w:val="28"/>
    </w:rPr>
  </w:style>
  <w:style w:type="character" w:customStyle="1" w:styleId="Heading2Char">
    <w:name w:val="Heading 2 Char"/>
    <w:basedOn w:val="DefaultParagraphFont"/>
    <w:link w:val="Heading2"/>
    <w:uiPriority w:val="9"/>
    <w:semiHidden/>
    <w:rsid w:val="005D0FB5"/>
    <w:rPr>
      <w:rFonts w:asciiTheme="majorHAnsi" w:eastAsiaTheme="majorEastAsia" w:hAnsiTheme="majorHAnsi" w:cstheme="majorBidi"/>
      <w:b/>
      <w:bCs/>
      <w:color w:val="000000" w:themeColor="text1"/>
      <w:sz w:val="26"/>
      <w:szCs w:val="26"/>
    </w:rPr>
  </w:style>
  <w:style w:type="table" w:styleId="TableGrid">
    <w:name w:val="Table Grid"/>
    <w:basedOn w:val="TableNormal"/>
    <w:uiPriority w:val="59"/>
    <w:rsid w:val="00C04029"/>
    <w:pPr>
      <w:spacing w:after="0" w:line="240" w:lineRule="auto"/>
    </w:pPr>
    <w:tblPr>
      <w:tblCellMar>
        <w:left w:w="0" w:type="dxa"/>
        <w:right w:w="0" w:type="dxa"/>
      </w:tblCellMar>
    </w:tblPr>
  </w:style>
  <w:style w:type="paragraph" w:styleId="Header">
    <w:name w:val="header"/>
    <w:basedOn w:val="Normal"/>
    <w:link w:val="HeaderChar"/>
    <w:uiPriority w:val="99"/>
    <w:unhideWhenUsed/>
    <w:rsid w:val="00AA64EE"/>
    <w:pPr>
      <w:tabs>
        <w:tab w:val="center" w:pos="4536"/>
        <w:tab w:val="right" w:pos="9072"/>
      </w:tabs>
      <w:spacing w:after="0"/>
    </w:pPr>
  </w:style>
  <w:style w:type="character" w:customStyle="1" w:styleId="HeaderChar">
    <w:name w:val="Header Char"/>
    <w:basedOn w:val="DefaultParagraphFont"/>
    <w:link w:val="Header"/>
    <w:uiPriority w:val="99"/>
    <w:rsid w:val="00AA64EE"/>
  </w:style>
  <w:style w:type="paragraph" w:styleId="Footer">
    <w:name w:val="footer"/>
    <w:basedOn w:val="Normal"/>
    <w:link w:val="FooterChar"/>
    <w:uiPriority w:val="99"/>
    <w:unhideWhenUsed/>
    <w:rsid w:val="00AA64EE"/>
    <w:pPr>
      <w:tabs>
        <w:tab w:val="center" w:pos="4536"/>
        <w:tab w:val="right" w:pos="9072"/>
      </w:tabs>
      <w:spacing w:after="0"/>
    </w:pPr>
  </w:style>
  <w:style w:type="character" w:customStyle="1" w:styleId="FooterChar">
    <w:name w:val="Footer Char"/>
    <w:basedOn w:val="DefaultParagraphFont"/>
    <w:link w:val="Footer"/>
    <w:uiPriority w:val="99"/>
    <w:rsid w:val="00AA64EE"/>
  </w:style>
  <w:style w:type="paragraph" w:styleId="BalloonText">
    <w:name w:val="Balloon Text"/>
    <w:basedOn w:val="Normal"/>
    <w:link w:val="BalloonTextChar"/>
    <w:uiPriority w:val="99"/>
    <w:semiHidden/>
    <w:unhideWhenUsed/>
    <w:rsid w:val="00AA64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EE"/>
    <w:rPr>
      <w:rFonts w:ascii="Tahoma" w:hAnsi="Tahoma" w:cs="Tahoma"/>
      <w:sz w:val="16"/>
      <w:szCs w:val="16"/>
    </w:rPr>
  </w:style>
  <w:style w:type="character" w:styleId="PlaceholderText">
    <w:name w:val="Placeholder Text"/>
    <w:basedOn w:val="DefaultParagraphFont"/>
    <w:uiPriority w:val="99"/>
    <w:semiHidden/>
    <w:rsid w:val="00E52434"/>
    <w:rPr>
      <w:color w:val="808080"/>
    </w:rPr>
  </w:style>
  <w:style w:type="character" w:styleId="Hyperlink">
    <w:name w:val="Hyperlink"/>
    <w:basedOn w:val="DefaultParagraphFont"/>
    <w:unhideWhenUsed/>
    <w:rsid w:val="006E3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3068">
      <w:bodyDiv w:val="1"/>
      <w:marLeft w:val="0"/>
      <w:marRight w:val="0"/>
      <w:marTop w:val="0"/>
      <w:marBottom w:val="0"/>
      <w:divBdr>
        <w:top w:val="none" w:sz="0" w:space="0" w:color="auto"/>
        <w:left w:val="none" w:sz="0" w:space="0" w:color="auto"/>
        <w:bottom w:val="none" w:sz="0" w:space="0" w:color="auto"/>
        <w:right w:val="none" w:sz="0" w:space="0" w:color="auto"/>
      </w:divBdr>
    </w:div>
    <w:div w:id="13736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s.mysen@pgs.com" TargetMode="Externa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D9DD78628F649BB9E9D7D5A6B6AC4" ma:contentTypeVersion="1" ma:contentTypeDescription="Create a new document." ma:contentTypeScope="" ma:versionID="ceec78de5296b724905a78d3b300b400">
  <xsd:schema xmlns:xsd="http://www.w3.org/2001/XMLSchema" xmlns:xs="http://www.w3.org/2001/XMLSchema" xmlns:p="http://schemas.microsoft.com/office/2006/metadata/properties" xmlns:ns2="4ec9e49d-a6c8-44e5-a794-7caed9d63432" targetNamespace="http://schemas.microsoft.com/office/2006/metadata/properties" ma:root="true" ma:fieldsID="b2350157476118c69c2ebf9617af80d7" ns2:_="">
    <xsd:import namespace="4ec9e49d-a6c8-44e5-a794-7caed9d63432"/>
    <xsd:element name="properties">
      <xsd:complexType>
        <xsd:sequence>
          <xsd:element name="documentManagement">
            <xsd:complexType>
              <xsd:all>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9e49d-a6c8-44e5-a794-7caed9d63432" elementFormDefault="qualified">
    <xsd:import namespace="http://schemas.microsoft.com/office/2006/documentManagement/types"/>
    <xsd:import namespace="http://schemas.microsoft.com/office/infopath/2007/PartnerControls"/>
    <xsd:element name="Region" ma:index="8" nillable="true" ma:displayName="Region" ma:default="EAME" ma:format="Dropdown" ma:internalName="Region">
      <xsd:simpleType>
        <xsd:restriction base="dms:Choice">
          <xsd:enumeration value="AP"/>
          <xsd:enumeration value="EAME"/>
          <xsd:enumeration value="NSA A4"/>
          <xsd:enumeration value="NSA Let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4ec9e49d-a6c8-44e5-a794-7caed9d63432">EAME</Reg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A455-A4E2-4F35-B103-F33131ED6FD4}">
  <ds:schemaRefs/>
</ds:datastoreItem>
</file>

<file path=customXml/itemProps2.xml><?xml version="1.0" encoding="utf-8"?>
<ds:datastoreItem xmlns:ds="http://schemas.openxmlformats.org/officeDocument/2006/customXml" ds:itemID="{F61B8FCC-CBA1-4C45-B949-C506BF62EF24}">
  <ds:schemaRefs>
    <ds:schemaRef ds:uri="http://schemas.microsoft.com/sharepoint/v3/contenttype/forms"/>
  </ds:schemaRefs>
</ds:datastoreItem>
</file>

<file path=customXml/itemProps3.xml><?xml version="1.0" encoding="utf-8"?>
<ds:datastoreItem xmlns:ds="http://schemas.openxmlformats.org/officeDocument/2006/customXml" ds:itemID="{EC952A8B-9A43-4F72-A8FA-9C60D9389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9e49d-a6c8-44e5-a794-7caed9d63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DD4FA-BAF3-4FFC-919C-712980257C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ec9e49d-a6c8-44e5-a794-7caed9d63432"/>
    <ds:schemaRef ds:uri="http://www.w3.org/XML/1998/namespace"/>
    <ds:schemaRef ds:uri="http://purl.org/dc/dcmitype/"/>
  </ds:schemaRefs>
</ds:datastoreItem>
</file>

<file path=customXml/itemProps5.xml><?xml version="1.0" encoding="utf-8"?>
<ds:datastoreItem xmlns:ds="http://schemas.openxmlformats.org/officeDocument/2006/customXml" ds:itemID="{FB8C9201-BFA6-4241-976A-317E9E1C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Otnes</dc:creator>
  <cp:lastModifiedBy>Lars Mysen</cp:lastModifiedBy>
  <cp:revision>6</cp:revision>
  <cp:lastPrinted>2020-01-06T14:23:00Z</cp:lastPrinted>
  <dcterms:created xsi:type="dcterms:W3CDTF">2019-01-11T13:52:00Z</dcterms:created>
  <dcterms:modified xsi:type="dcterms:W3CDTF">2020-01-07T11:48:00Z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0x010100695D9DD78628F649BB9E9D7D5A6B6AC4</vt:lpwstr>
  </property>
  <property fmtid="{D5CDD505-2E9C-101B-9397-08002B2CF9AE}" pid="3" name="Order">
    <vt:r8>2100</vt:r8>
  </property>
</Properties>
</file>